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61C4" w14:textId="77777777" w:rsidR="006D1D67" w:rsidRPr="00A96AF3" w:rsidRDefault="006D1D67" w:rsidP="006D1D67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754EC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7FA415" wp14:editId="01C6C1ED">
            <wp:extent cx="762000" cy="762000"/>
            <wp:effectExtent l="0" t="0" r="0" b="0"/>
            <wp:docPr id="1385088772" name="Obraz 1" descr="C:\Users\KOLD\Desktop\loga\kold logo lokalna grupa dział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OLD\Desktop\loga\kold logo lokalna grupa działan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9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6AF3">
        <w:rPr>
          <w:rFonts w:ascii="Times New Roman" w:hAnsi="Times New Roman" w:cs="Times New Roman"/>
          <w:b/>
          <w:i/>
          <w:sz w:val="24"/>
          <w:szCs w:val="24"/>
        </w:rPr>
        <w:t>Lokalna Grupa Działania KOLD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64-310 Lwówek, Rynek 33/1 e-mail: </w:t>
      </w:r>
      <w:hyperlink r:id="rId5" w:history="1">
        <w:r w:rsidRPr="00F54D9B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biuro@kold.pl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.;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614424160; www.kold.pl</w:t>
      </w:r>
    </w:p>
    <w:p w14:paraId="16D2737F" w14:textId="77777777" w:rsidR="006D1D67" w:rsidRDefault="006D1D67" w:rsidP="006D1D67"/>
    <w:p w14:paraId="22A59A11" w14:textId="77777777" w:rsidR="006D1D67" w:rsidRPr="006E5928" w:rsidRDefault="006D1D67" w:rsidP="006D1D67">
      <w:pPr>
        <w:rPr>
          <w:b/>
          <w:bCs/>
          <w:i/>
          <w:iCs/>
          <w:sz w:val="52"/>
          <w:szCs w:val="52"/>
        </w:rPr>
      </w:pPr>
      <w:r>
        <w:tab/>
      </w:r>
      <w:r>
        <w:tab/>
      </w:r>
      <w:r w:rsidRPr="006E5928">
        <w:rPr>
          <w:b/>
          <w:bCs/>
          <w:i/>
          <w:iCs/>
          <w:sz w:val="52"/>
          <w:szCs w:val="52"/>
        </w:rPr>
        <w:t>Przedsiębiorc</w:t>
      </w:r>
      <w:r>
        <w:rPr>
          <w:b/>
          <w:bCs/>
          <w:i/>
          <w:iCs/>
          <w:sz w:val="52"/>
          <w:szCs w:val="52"/>
        </w:rPr>
        <w:t>o!</w:t>
      </w:r>
    </w:p>
    <w:p w14:paraId="46144A3A" w14:textId="77777777" w:rsidR="006D1D67" w:rsidRDefault="006D1D67" w:rsidP="006D1D67">
      <w:pPr>
        <w:rPr>
          <w:sz w:val="24"/>
          <w:szCs w:val="24"/>
        </w:rPr>
      </w:pPr>
      <w:r>
        <w:rPr>
          <w:sz w:val="24"/>
          <w:szCs w:val="24"/>
        </w:rPr>
        <w:t>Jeśli chcesz rozpocząć działalność gospodarczą lub rozwinąć swoją firmę</w:t>
      </w:r>
    </w:p>
    <w:p w14:paraId="13707AED" w14:textId="77777777" w:rsidR="006D1D67" w:rsidRDefault="006D1D67" w:rsidP="006D1D67">
      <w:pPr>
        <w:rPr>
          <w:sz w:val="24"/>
          <w:szCs w:val="24"/>
        </w:rPr>
      </w:pPr>
      <w:r>
        <w:rPr>
          <w:sz w:val="24"/>
          <w:szCs w:val="24"/>
        </w:rPr>
        <w:t>I starać się o dofinansowanie ze środków Unii Europejskiej</w:t>
      </w:r>
    </w:p>
    <w:p w14:paraId="5D288022" w14:textId="77777777" w:rsidR="006D1D67" w:rsidRDefault="006D1D67" w:rsidP="006D1D67">
      <w:pPr>
        <w:rPr>
          <w:b/>
          <w:bCs/>
          <w:sz w:val="44"/>
          <w:szCs w:val="44"/>
        </w:rPr>
      </w:pPr>
      <w:r w:rsidRPr="006E5928">
        <w:rPr>
          <w:i/>
          <w:iCs/>
          <w:sz w:val="24"/>
          <w:szCs w:val="24"/>
        </w:rPr>
        <w:t>zapraszamy na</w:t>
      </w:r>
      <w:r>
        <w:rPr>
          <w:sz w:val="24"/>
          <w:szCs w:val="24"/>
        </w:rPr>
        <w:t xml:space="preserve"> </w:t>
      </w:r>
    </w:p>
    <w:p w14:paraId="75C86E5E" w14:textId="77777777" w:rsidR="006D1D67" w:rsidRDefault="006D1D67" w:rsidP="006D1D67">
      <w:pPr>
        <w:rPr>
          <w:b/>
          <w:bCs/>
          <w:sz w:val="44"/>
          <w:szCs w:val="44"/>
        </w:rPr>
      </w:pPr>
      <w:r w:rsidRPr="006E5928">
        <w:rPr>
          <w:b/>
          <w:bCs/>
          <w:sz w:val="44"/>
          <w:szCs w:val="44"/>
        </w:rPr>
        <w:t>Spotkanie informacyjno- szkoleniowe</w:t>
      </w:r>
    </w:p>
    <w:p w14:paraId="253EFA12" w14:textId="77777777" w:rsidR="006D1D67" w:rsidRDefault="006D1D67" w:rsidP="006D1D67">
      <w:pPr>
        <w:rPr>
          <w:b/>
          <w:bCs/>
          <w:sz w:val="28"/>
          <w:szCs w:val="28"/>
        </w:rPr>
      </w:pPr>
      <w:r w:rsidRPr="004710AC">
        <w:rPr>
          <w:b/>
          <w:bCs/>
          <w:sz w:val="28"/>
          <w:szCs w:val="28"/>
        </w:rPr>
        <w:t xml:space="preserve">w dniu 2 grudnia 2024r. o </w:t>
      </w:r>
      <w:proofErr w:type="spellStart"/>
      <w:r w:rsidRPr="004710AC">
        <w:rPr>
          <w:b/>
          <w:bCs/>
          <w:sz w:val="28"/>
          <w:szCs w:val="28"/>
        </w:rPr>
        <w:t>godz</w:t>
      </w:r>
      <w:proofErr w:type="spellEnd"/>
      <w:r w:rsidRPr="004710AC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4</w:t>
      </w:r>
      <w:r w:rsidRPr="004710AC">
        <w:rPr>
          <w:b/>
          <w:bCs/>
          <w:sz w:val="28"/>
          <w:szCs w:val="28"/>
        </w:rPr>
        <w:t xml:space="preserve">.00  w Sali Miejsko-Gminnego Ośrodka Kultury w Lwówku (ul. </w:t>
      </w:r>
      <w:proofErr w:type="spellStart"/>
      <w:r w:rsidRPr="004710AC">
        <w:rPr>
          <w:b/>
          <w:bCs/>
          <w:sz w:val="28"/>
          <w:szCs w:val="28"/>
        </w:rPr>
        <w:t>Sczanieckiej</w:t>
      </w:r>
      <w:proofErr w:type="spellEnd"/>
      <w:r w:rsidRPr="004710AC">
        <w:rPr>
          <w:b/>
          <w:bCs/>
          <w:sz w:val="28"/>
          <w:szCs w:val="28"/>
        </w:rPr>
        <w:t xml:space="preserve"> 56)</w:t>
      </w:r>
      <w:r>
        <w:rPr>
          <w:b/>
          <w:bCs/>
          <w:sz w:val="28"/>
          <w:szCs w:val="28"/>
        </w:rPr>
        <w:t>.</w:t>
      </w:r>
    </w:p>
    <w:p w14:paraId="7C0C49FF" w14:textId="77777777" w:rsidR="006D1D67" w:rsidRDefault="006D1D67" w:rsidP="006D1D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Przedstawimy warunki konkursowe, kryteria oceny wniosków i termin naboru wniosków.</w:t>
      </w:r>
    </w:p>
    <w:p w14:paraId="6D9BC776" w14:textId="604E0A87" w:rsidR="00386B38" w:rsidRDefault="006D1D67">
      <w:r w:rsidRPr="004710AC">
        <w:rPr>
          <w:rFonts w:ascii="Times New Roman" w:eastAsia="Aptos" w:hAnsi="Times New Roman" w:cs="Times New Roman"/>
          <w:noProof/>
          <w:sz w:val="24"/>
          <w:szCs w:val="24"/>
        </w:rPr>
        <w:drawing>
          <wp:inline distT="0" distB="0" distL="0" distR="0" wp14:anchorId="2CF6C2B9" wp14:editId="0ACA8774">
            <wp:extent cx="5760720" cy="652145"/>
            <wp:effectExtent l="0" t="0" r="11430" b="14605"/>
            <wp:docPr id="1290085321" name="Obraz 1290085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FE"/>
    <w:rsid w:val="00386B38"/>
    <w:rsid w:val="003F0DFE"/>
    <w:rsid w:val="006D1D67"/>
    <w:rsid w:val="00A6500A"/>
    <w:rsid w:val="00C35E11"/>
    <w:rsid w:val="00E0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D6302-6717-4D5B-976D-43931563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D67"/>
  </w:style>
  <w:style w:type="paragraph" w:styleId="Nagwek1">
    <w:name w:val="heading 1"/>
    <w:basedOn w:val="Normalny"/>
    <w:next w:val="Normalny"/>
    <w:link w:val="Nagwek1Znak"/>
    <w:uiPriority w:val="9"/>
    <w:qFormat/>
    <w:rsid w:val="003F0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0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0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0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0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0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0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0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0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0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0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0D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0D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0D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0D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0D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0D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0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0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0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0D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0D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0D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0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0D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0DF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6D1D67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D1D6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A5B35.B1639A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iuro@kold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Piotr Kłos</cp:lastModifiedBy>
  <cp:revision>2</cp:revision>
  <dcterms:created xsi:type="dcterms:W3CDTF">2024-11-13T08:38:00Z</dcterms:created>
  <dcterms:modified xsi:type="dcterms:W3CDTF">2024-11-13T08:38:00Z</dcterms:modified>
</cp:coreProperties>
</file>