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2E6" w14:textId="0D038034" w:rsidR="00FE7082" w:rsidRDefault="004659E0" w:rsidP="004659E0">
      <w:pPr>
        <w:rPr>
          <w:b/>
          <w:bCs/>
          <w:sz w:val="28"/>
          <w:szCs w:val="28"/>
        </w:rPr>
      </w:pPr>
      <w:r w:rsidRPr="004659E0">
        <w:rPr>
          <w:b/>
          <w:bCs/>
          <w:sz w:val="28"/>
          <w:szCs w:val="28"/>
        </w:rPr>
        <w:t>DOFINANSOWANIE projektu Zarządzanie Strategią RLKS w ramach EFRR</w:t>
      </w:r>
    </w:p>
    <w:p w14:paraId="0BB75827" w14:textId="0FB0501B" w:rsidR="004659E0" w:rsidRDefault="00B67876" w:rsidP="004659E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FDE875" wp14:editId="60E9E240">
            <wp:extent cx="8892540" cy="633941"/>
            <wp:effectExtent l="0" t="0" r="381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80FC" w14:textId="77777777" w:rsidR="004659E0" w:rsidRDefault="004659E0" w:rsidP="004659E0">
      <w:pPr>
        <w:rPr>
          <w:b/>
          <w:bCs/>
          <w:sz w:val="28"/>
          <w:szCs w:val="28"/>
        </w:rPr>
      </w:pPr>
    </w:p>
    <w:p w14:paraId="7F9CE5A3" w14:textId="77777777" w:rsidR="00B67876" w:rsidRDefault="004659E0" w:rsidP="00B67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Tytuł : </w:t>
      </w:r>
      <w:r w:rsidRPr="004659E0">
        <w:rPr>
          <w:b/>
          <w:bCs/>
          <w:sz w:val="28"/>
          <w:szCs w:val="28"/>
        </w:rPr>
        <w:t>Wspieranie rozwoju programowanego w Lokalnych Strategiach Rozwoju</w:t>
      </w:r>
    </w:p>
    <w:p w14:paraId="167F8F17" w14:textId="296E1809" w:rsidR="004659E0" w:rsidRPr="00B67876" w:rsidRDefault="004659E0" w:rsidP="00B67876">
      <w:pPr>
        <w:rPr>
          <w:b/>
          <w:bCs/>
          <w:sz w:val="28"/>
          <w:szCs w:val="28"/>
        </w:rPr>
      </w:pPr>
      <w:r>
        <w:rPr>
          <w:rStyle w:val="Pogrubienie"/>
          <w:rFonts w:eastAsiaTheme="majorEastAsia"/>
        </w:rPr>
        <w:t>Zadania realizowane w projekcie</w:t>
      </w:r>
    </w:p>
    <w:p w14:paraId="36A1232C" w14:textId="7B6E5ED5" w:rsidR="004659E0" w:rsidRDefault="004659E0" w:rsidP="00B67876">
      <w:pPr>
        <w:pStyle w:val="NormalnyWeb"/>
      </w:pPr>
      <w:r>
        <w:t>Zadaniem projektu jest zarządzanie, animacja i monitorowanie lokalnej strategii rozwoju na terenie Lokalnej Grupy Działania KOLD, jej animowanie oraz skuteczne wdrażanie celów określonych w LSR i osiągnięcie zaplanowanych wskaźników.</w:t>
      </w:r>
    </w:p>
    <w:p w14:paraId="5F920F48" w14:textId="1E2E7FE6" w:rsidR="00680EE4" w:rsidRPr="00B67876" w:rsidRDefault="004659E0" w:rsidP="00B67876">
      <w:pPr>
        <w:pStyle w:val="NormalnyWeb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Grupa docelowa</w:t>
      </w:r>
      <w:r w:rsidR="00B67876">
        <w:rPr>
          <w:rStyle w:val="Pogrubienie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- </w:t>
      </w:r>
      <w:r w:rsidR="00680EE4" w:rsidRPr="00680EE4">
        <w:t xml:space="preserve">osoby prawne rozumiane jako organizacje pozarządowe </w:t>
      </w:r>
      <w:r w:rsidR="00B67876">
        <w:t xml:space="preserve">                                                                                                                                                                       </w:t>
      </w:r>
      <w:r w:rsidR="00680EE4" w:rsidRPr="00680EE4">
        <w:t>- jednostki samorządu terytorialnego</w:t>
      </w:r>
      <w:r w:rsidR="00B67876">
        <w:t xml:space="preserve">                                                                                                                                                                                                    </w:t>
      </w:r>
      <w:r w:rsidR="00680EE4" w:rsidRPr="00680EE4">
        <w:t>- jednostki organizacyjne nieposiadające osobowości prawnej, którym ustawy przyznają zdolność prawną</w:t>
      </w:r>
    </w:p>
    <w:p w14:paraId="77A26304" w14:textId="6640103C" w:rsidR="004659E0" w:rsidRPr="004659E0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projektu jest zrealizowanie celów i wdrożenie działań zaplanowanych w Lokalnej Strategii Rozwoju na obszarze LGD </w:t>
      </w:r>
      <w:r w:rsidR="00680E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KOLD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poprzez: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nabor</w:t>
      </w:r>
      <w:r w:rsidR="00680E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w trybie konkursowym: w zakresie EFRR w zakresie „Kultura i Turystyka”</w:t>
      </w:r>
      <w:r w:rsidR="00BD56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–informowanie potencjalnych wnioskodawców o zasadach przyznawania dofinansowania oraz stosowanych procedurach poprzez kampanię informacyjną;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przeprowadzenie co najmniej 2 szkoleń dla potencjalnych wnioskodawców;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prowadzenie doradztwa dla wnioskodawców i </w:t>
      </w:r>
      <w:proofErr w:type="spellStart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grantobiorców</w:t>
      </w:r>
      <w:proofErr w:type="spellEnd"/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ocenę i wybór operacji przez odpowiednio przeszkolonych członków Rady;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prowadzenie działań animacyjnych.</w:t>
      </w:r>
    </w:p>
    <w:p w14:paraId="23746292" w14:textId="1152BCFA" w:rsidR="004659E0" w:rsidRPr="004659E0" w:rsidRDefault="004659E0" w:rsidP="00B67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Efekty projektu</w:t>
      </w:r>
      <w:r w:rsidR="00B67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65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strategii rozwoju lokalnego kierowanego przez społeczność</w:t>
      </w:r>
    </w:p>
    <w:p w14:paraId="6F0D76E5" w14:textId="4CA21CA3" w:rsidR="00BD560D" w:rsidRPr="00B67876" w:rsidRDefault="004659E0" w:rsidP="00B6787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Wartość projektu (całkowita wartość projektu):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bookmarkStart w:id="0" w:name="_Hlk176980617"/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773 370,00 PLN</w:t>
      </w:r>
    </w:p>
    <w:bookmarkEnd w:id="0"/>
    <w:p w14:paraId="4167A884" w14:textId="77777777" w:rsidR="00B67876" w:rsidRDefault="004659E0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</w:t>
      </w:r>
      <w:r w:rsidR="00BD56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: 696 033,00 PLN</w:t>
      </w:r>
    </w:p>
    <w:p w14:paraId="4E25D8AD" w14:textId="77777777" w:rsidR="00B67876" w:rsidRDefault="004659E0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 UE: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618 696,00 PLN</w:t>
      </w:r>
    </w:p>
    <w:p w14:paraId="63AB1D80" w14:textId="77777777" w:rsidR="00B67876" w:rsidRDefault="00BD560D" w:rsidP="00B67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 z budżetu państwa 77 337,00 PLN</w:t>
      </w:r>
    </w:p>
    <w:p w14:paraId="13840C8B" w14:textId="4D36BB4B" w:rsidR="00E23F21" w:rsidRDefault="004659E0" w:rsidP="00E23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Wysokość wkładu własnego:</w:t>
      </w:r>
      <w:r w:rsidR="00BD560D" w:rsidRPr="00B67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77 337,00 PLN</w:t>
      </w:r>
    </w:p>
    <w:p w14:paraId="1681064B" w14:textId="77777777" w:rsidR="00567003" w:rsidRDefault="00567003" w:rsidP="005670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E314A1" w14:textId="23D6109A" w:rsidR="00567003" w:rsidRPr="00567003" w:rsidRDefault="00567003" w:rsidP="005670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hyperlink r:id="rId9" w:tgtFrame="_blank" w:history="1">
        <w:r w:rsidRPr="00567003">
          <w:rPr>
            <w:rStyle w:val="Hipercze"/>
            <w:sz w:val="28"/>
            <w:szCs w:val="28"/>
            <w:shd w:val="clear" w:color="auto" w:fill="FFFFFF"/>
          </w:rPr>
          <w:t>#FunduszeEU</w:t>
        </w:r>
      </w:hyperlink>
    </w:p>
    <w:p w14:paraId="02225278" w14:textId="77777777" w:rsidR="004659E0" w:rsidRDefault="004659E0" w:rsidP="004659E0">
      <w:pPr>
        <w:pStyle w:val="NormalnyWeb"/>
      </w:pPr>
    </w:p>
    <w:p w14:paraId="4D56BAD6" w14:textId="77777777" w:rsidR="004659E0" w:rsidRPr="004659E0" w:rsidRDefault="004659E0" w:rsidP="004659E0">
      <w:pPr>
        <w:rPr>
          <w:b/>
          <w:bCs/>
          <w:sz w:val="28"/>
          <w:szCs w:val="28"/>
        </w:rPr>
      </w:pPr>
    </w:p>
    <w:sectPr w:rsidR="004659E0" w:rsidRPr="004659E0" w:rsidSect="00FE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0B10" w14:textId="77777777" w:rsidR="001B6EA0" w:rsidRDefault="001B6EA0" w:rsidP="006C2B6B">
      <w:pPr>
        <w:spacing w:after="0" w:line="240" w:lineRule="auto"/>
      </w:pPr>
      <w:r>
        <w:separator/>
      </w:r>
    </w:p>
  </w:endnote>
  <w:endnote w:type="continuationSeparator" w:id="0">
    <w:p w14:paraId="0F190524" w14:textId="77777777" w:rsidR="001B6EA0" w:rsidRDefault="001B6EA0" w:rsidP="006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3C10" w14:textId="77777777" w:rsidR="001B6EA0" w:rsidRDefault="001B6EA0" w:rsidP="006C2B6B">
      <w:pPr>
        <w:spacing w:after="0" w:line="240" w:lineRule="auto"/>
      </w:pPr>
      <w:r>
        <w:separator/>
      </w:r>
    </w:p>
  </w:footnote>
  <w:footnote w:type="continuationSeparator" w:id="0">
    <w:p w14:paraId="0CC5C4B8" w14:textId="77777777" w:rsidR="001B6EA0" w:rsidRDefault="001B6EA0" w:rsidP="006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2C"/>
    <w:multiLevelType w:val="multilevel"/>
    <w:tmpl w:val="2B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1B91"/>
    <w:multiLevelType w:val="multilevel"/>
    <w:tmpl w:val="7C5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3D77"/>
    <w:multiLevelType w:val="multilevel"/>
    <w:tmpl w:val="5C4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67E9"/>
    <w:multiLevelType w:val="multilevel"/>
    <w:tmpl w:val="21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F35CA"/>
    <w:multiLevelType w:val="hybridMultilevel"/>
    <w:tmpl w:val="9626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4A0C"/>
    <w:multiLevelType w:val="multilevel"/>
    <w:tmpl w:val="C7C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271176">
    <w:abstractNumId w:val="1"/>
  </w:num>
  <w:num w:numId="2" w16cid:durableId="629674233">
    <w:abstractNumId w:val="5"/>
  </w:num>
  <w:num w:numId="3" w16cid:durableId="1288269500">
    <w:abstractNumId w:val="3"/>
  </w:num>
  <w:num w:numId="4" w16cid:durableId="884439936">
    <w:abstractNumId w:val="0"/>
  </w:num>
  <w:num w:numId="5" w16cid:durableId="520556335">
    <w:abstractNumId w:val="2"/>
  </w:num>
  <w:num w:numId="6" w16cid:durableId="71227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44"/>
    <w:rsid w:val="00070100"/>
    <w:rsid w:val="000A061C"/>
    <w:rsid w:val="000E317F"/>
    <w:rsid w:val="00100275"/>
    <w:rsid w:val="00103DCF"/>
    <w:rsid w:val="00185EC9"/>
    <w:rsid w:val="001B6EA0"/>
    <w:rsid w:val="001E437B"/>
    <w:rsid w:val="00201630"/>
    <w:rsid w:val="00240B69"/>
    <w:rsid w:val="00254883"/>
    <w:rsid w:val="00270B6D"/>
    <w:rsid w:val="00296213"/>
    <w:rsid w:val="002B3D31"/>
    <w:rsid w:val="00331C17"/>
    <w:rsid w:val="00383AFA"/>
    <w:rsid w:val="00386B38"/>
    <w:rsid w:val="003F67BF"/>
    <w:rsid w:val="004659E0"/>
    <w:rsid w:val="00484266"/>
    <w:rsid w:val="00565AC4"/>
    <w:rsid w:val="00567003"/>
    <w:rsid w:val="00580332"/>
    <w:rsid w:val="005F63D1"/>
    <w:rsid w:val="00640850"/>
    <w:rsid w:val="00680EE4"/>
    <w:rsid w:val="006C2B6B"/>
    <w:rsid w:val="00711586"/>
    <w:rsid w:val="007954C2"/>
    <w:rsid w:val="00823195"/>
    <w:rsid w:val="00826937"/>
    <w:rsid w:val="00932283"/>
    <w:rsid w:val="009606E7"/>
    <w:rsid w:val="009E27EC"/>
    <w:rsid w:val="00A42EDB"/>
    <w:rsid w:val="00A50E51"/>
    <w:rsid w:val="00A749A1"/>
    <w:rsid w:val="00AA5B44"/>
    <w:rsid w:val="00B02FC9"/>
    <w:rsid w:val="00B33612"/>
    <w:rsid w:val="00B63E1A"/>
    <w:rsid w:val="00B67876"/>
    <w:rsid w:val="00BD560D"/>
    <w:rsid w:val="00C35D56"/>
    <w:rsid w:val="00C67307"/>
    <w:rsid w:val="00C7090F"/>
    <w:rsid w:val="00C84FEE"/>
    <w:rsid w:val="00C92FB6"/>
    <w:rsid w:val="00CA148A"/>
    <w:rsid w:val="00DA6F7A"/>
    <w:rsid w:val="00DC45ED"/>
    <w:rsid w:val="00DF7B9E"/>
    <w:rsid w:val="00E10EA2"/>
    <w:rsid w:val="00E23F21"/>
    <w:rsid w:val="00E55FE0"/>
    <w:rsid w:val="00EE61BA"/>
    <w:rsid w:val="00F02B1A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BFB"/>
  <w15:chartTrackingRefBased/>
  <w15:docId w15:val="{0248BF3A-F5C8-48C8-9C37-A0842EC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B4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B"/>
    <w:rPr>
      <w:vertAlign w:val="superscript"/>
    </w:rPr>
  </w:style>
  <w:style w:type="table" w:styleId="Tabela-Siatka">
    <w:name w:val="Table Grid"/>
    <w:basedOn w:val="Standardowy"/>
    <w:uiPriority w:val="39"/>
    <w:rsid w:val="00FE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6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59E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6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unduszeeu?__eep__=6&amp;__cft__%5b0%5d=AZU_qMNljnV8LWZuLy2jGnlm5zUkw_6CxzPPBxf7uYikgmaunnhURpqzyog8AulRzW4JhM_z9YiRFPCamEPjtTQEHN7Kbwj2MXlegwKpCqrjhCFEApqIHJETlohEM9tTAPvkiR3_PJ88ELU3GwaqasckTqziQ1b5tkv0RoN5bCbWvxh6VkUuoN0EO-NioCpFjjqmoQf8TjlGTXJ4HOVHXW8N&amp;__tn__=*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3DC2-D52E-44C5-85A2-A8764DA8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cp:lastPrinted>2024-08-16T19:21:00Z</cp:lastPrinted>
  <dcterms:created xsi:type="dcterms:W3CDTF">2024-10-09T11:54:00Z</dcterms:created>
  <dcterms:modified xsi:type="dcterms:W3CDTF">2024-10-09T11:54:00Z</dcterms:modified>
</cp:coreProperties>
</file>