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2C0" w:rsidRDefault="00AC0EDE">
      <w:pPr>
        <w:rPr>
          <w:rFonts w:ascii="Times New Roman" w:hAnsi="Times New Roman" w:cs="Times New Roman"/>
          <w:sz w:val="24"/>
          <w:szCs w:val="24"/>
        </w:rPr>
      </w:pPr>
      <w:r w:rsidRPr="00AC0EDE">
        <w:rPr>
          <w:rFonts w:ascii="Times New Roman" w:hAnsi="Times New Roman" w:cs="Times New Roman"/>
          <w:sz w:val="24"/>
          <w:szCs w:val="24"/>
        </w:rPr>
        <w:t xml:space="preserve">Rozwój działalności </w:t>
      </w:r>
      <w:r>
        <w:rPr>
          <w:rFonts w:ascii="Times New Roman" w:hAnsi="Times New Roman" w:cs="Times New Roman"/>
          <w:sz w:val="24"/>
          <w:szCs w:val="24"/>
        </w:rPr>
        <w:t xml:space="preserve">firmy poprzez zakup piły mostowej CNC oraz wzrost zatrudnienia – to tytuł operacji zrealizowanej przez Zakład Kamieniarski HIR-KAM Tadeusza Hirszfelda. W ramach projektu dofinansowanego kwotą 150 </w:t>
      </w:r>
      <w:proofErr w:type="spellStart"/>
      <w:r>
        <w:rPr>
          <w:rFonts w:ascii="Times New Roman" w:hAnsi="Times New Roman" w:cs="Times New Roman"/>
          <w:sz w:val="24"/>
          <w:szCs w:val="24"/>
        </w:rPr>
        <w:t>tys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złotych dokonano zakupu maszyny CNC do cięcia płyt granitowych, marmurowych oraz konglomeratów z tarczą o średnicy 625 mm. Zakupiona maszyna stosowana jest do produkcji nagrobków, parapetów, schodów i blatów.</w:t>
      </w:r>
    </w:p>
    <w:p w:rsidR="00AC0EDE" w:rsidRDefault="00AC0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Piotr Kłos\Desktop\dobre praktyki\rozwój działalności\rozwój hirszfeld\HIR-K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 Kłos\Desktop\dobre praktyki\rozwój działalności\rozwój hirszfeld\HIR-KAM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DE" w:rsidRDefault="00AC0ED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C0EDE" w:rsidRDefault="00AC0ED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C0EDE" w:rsidRDefault="00AC0ED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C0EDE" w:rsidRDefault="00AC0EDE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AC0EDE" w:rsidRDefault="00AC0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202436" cy="9248775"/>
            <wp:effectExtent l="0" t="0" r="0" b="0"/>
            <wp:docPr id="2" name="Obraz 2" descr="C:\Users\Piotr Kłos\Desktop\dobre praktyki\rozwój działalności\rozwój hirszfeld\HIR-KA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 Kłos\Desktop\dobre praktyki\rozwój działalności\rozwój hirszfeld\HIR-KAM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404" cy="925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DE" w:rsidRDefault="00AC0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41759"/>
            <wp:effectExtent l="0" t="0" r="0" b="6350"/>
            <wp:docPr id="3" name="Obraz 3" descr="C:\Users\Piotr Kłos\Desktop\dobre praktyki\rozwój działalności\rozwój hirszfeld\HIR-KA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otr Kłos\Desktop\dobre praktyki\rozwój działalności\rozwój hirszfeld\HIR-KAM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DE" w:rsidRDefault="00AC0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3841759"/>
            <wp:effectExtent l="0" t="0" r="0" b="6350"/>
            <wp:docPr id="4" name="Obraz 4" descr="C:\Users\Piotr Kłos\Desktop\dobre praktyki\rozwój działalności\rozwój hirszfeld\HIR-KAM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otr Kłos\Desktop\dobre praktyki\rozwój działalności\rozwój hirszfeld\HIR-KAM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EDE" w:rsidRDefault="00AC0EDE">
      <w:pPr>
        <w:rPr>
          <w:rFonts w:ascii="Times New Roman" w:hAnsi="Times New Roman" w:cs="Times New Roman"/>
          <w:sz w:val="24"/>
          <w:szCs w:val="24"/>
        </w:rPr>
      </w:pPr>
    </w:p>
    <w:p w:rsidR="00AC0EDE" w:rsidRPr="00AC0EDE" w:rsidRDefault="00AC0E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Obraz 5" descr="C:\Users\Piotr Kłos\Desktop\dobre praktyki\rozwój działalności\rozwój hirszfeld\HIR-K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iotr Kłos\Desktop\dobre praktyki\rozwój działalności\rozwój hirszfeld\HIR-KA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0EDE" w:rsidRPr="00AC0EDE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4286" w:rsidRDefault="001B4286" w:rsidP="00AC0EDE">
      <w:pPr>
        <w:spacing w:after="0" w:line="240" w:lineRule="auto"/>
      </w:pPr>
      <w:r>
        <w:separator/>
      </w:r>
    </w:p>
  </w:endnote>
  <w:endnote w:type="continuationSeparator" w:id="0">
    <w:p w:rsidR="001B4286" w:rsidRDefault="001B4286" w:rsidP="00AC0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4286" w:rsidRDefault="001B4286" w:rsidP="00AC0EDE">
      <w:pPr>
        <w:spacing w:after="0" w:line="240" w:lineRule="auto"/>
      </w:pPr>
      <w:r>
        <w:separator/>
      </w:r>
    </w:p>
  </w:footnote>
  <w:footnote w:type="continuationSeparator" w:id="0">
    <w:p w:rsidR="001B4286" w:rsidRDefault="001B4286" w:rsidP="00AC0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EDE" w:rsidRDefault="00AC0EDE">
    <w:pPr>
      <w:pStyle w:val="Nagwek"/>
    </w:pPr>
  </w:p>
  <w:p w:rsidR="00AC0EDE" w:rsidRDefault="00AC0EDE">
    <w:pPr>
      <w:pStyle w:val="Nagwek"/>
    </w:pPr>
  </w:p>
  <w:p w:rsidR="00AC0EDE" w:rsidRDefault="00AC0EDE">
    <w:pPr>
      <w:pStyle w:val="Nagwek"/>
    </w:pPr>
  </w:p>
  <w:p w:rsidR="00AC0EDE" w:rsidRDefault="00AC0EDE">
    <w:pPr>
      <w:pStyle w:val="Nagwek"/>
    </w:pPr>
  </w:p>
  <w:p w:rsidR="00AC0EDE" w:rsidRDefault="00AC0ED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EDE"/>
    <w:rsid w:val="001B4286"/>
    <w:rsid w:val="009732C0"/>
    <w:rsid w:val="00AC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E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C0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EDE"/>
  </w:style>
  <w:style w:type="paragraph" w:styleId="Stopka">
    <w:name w:val="footer"/>
    <w:basedOn w:val="Normalny"/>
    <w:link w:val="StopkaZnak"/>
    <w:uiPriority w:val="99"/>
    <w:unhideWhenUsed/>
    <w:rsid w:val="00AC0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ED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C0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0ED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C0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0EDE"/>
  </w:style>
  <w:style w:type="paragraph" w:styleId="Stopka">
    <w:name w:val="footer"/>
    <w:basedOn w:val="Normalny"/>
    <w:link w:val="StopkaZnak"/>
    <w:uiPriority w:val="99"/>
    <w:unhideWhenUsed/>
    <w:rsid w:val="00AC0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C0E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63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Kłos</dc:creator>
  <cp:lastModifiedBy>Piotr Kłos</cp:lastModifiedBy>
  <cp:revision>1</cp:revision>
  <dcterms:created xsi:type="dcterms:W3CDTF">2021-07-02T07:25:00Z</dcterms:created>
  <dcterms:modified xsi:type="dcterms:W3CDTF">2021-07-02T07:33:00Z</dcterms:modified>
</cp:coreProperties>
</file>