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06" w:rsidRDefault="004127C6">
      <w:r>
        <w:t>Beneficjentem operacji jest Magdalena Maria Krajewska, a wartość dofinansowania to 100 000 złotych. W ramach operacji powstało studio fotograficzne wykonujące sesje zdjęciowe, metamorfozy itp. Studio zostało wyposażone w specjalistyczne oprogramowanie oraz nowoczesny sprzęt komputerowy.</w:t>
      </w:r>
    </w:p>
    <w:p w:rsidR="004127C6" w:rsidRDefault="004127C6">
      <w:bookmarkStart w:id="0" w:name="_GoBack"/>
      <w:bookmarkEnd w:id="0"/>
    </w:p>
    <w:p w:rsidR="004127C6" w:rsidRDefault="004127C6">
      <w:r>
        <w:rPr>
          <w:noProof/>
          <w:lang w:eastAsia="pl-PL"/>
        </w:rPr>
        <w:drawing>
          <wp:inline distT="0" distB="0" distL="0" distR="0">
            <wp:extent cx="5760720" cy="4076510"/>
            <wp:effectExtent l="0" t="0" r="0" b="635"/>
            <wp:docPr id="1" name="Obraz 1" descr="C:\Users\Piotr Kłos\Desktop\dobre praktyki\podejmowanie działalności\magda krajewsk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podejmowanie działalności\magda krajewska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C6" w:rsidRDefault="004127C6">
      <w:r>
        <w:rPr>
          <w:noProof/>
          <w:lang w:eastAsia="pl-PL"/>
        </w:rPr>
        <w:lastRenderedPageBreak/>
        <w:drawing>
          <wp:inline distT="0" distB="0" distL="0" distR="0">
            <wp:extent cx="5760720" cy="4076510"/>
            <wp:effectExtent l="0" t="0" r="0" b="635"/>
            <wp:docPr id="2" name="Obraz 2" descr="C:\Users\Piotr Kłos\Desktop\dobre praktyki\podejmowanie działalności\magda krajewsk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podejmowanie działalności\magda krajewska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C6" w:rsidRDefault="004127C6">
      <w:r>
        <w:rPr>
          <w:noProof/>
          <w:lang w:eastAsia="pl-PL"/>
        </w:rPr>
        <w:lastRenderedPageBreak/>
        <w:drawing>
          <wp:inline distT="0" distB="0" distL="0" distR="0">
            <wp:extent cx="5176520" cy="7315200"/>
            <wp:effectExtent l="0" t="0" r="5080" b="0"/>
            <wp:docPr id="3" name="Obraz 3" descr="C:\Users\Piotr Kłos\Desktop\dobre praktyki\podejmowanie działalności\magda krajewsk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podejmowanie działalności\magda krajewska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7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C6"/>
    <w:rsid w:val="000D5006"/>
    <w:rsid w:val="0041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2021-06-24T07:10:00Z</dcterms:created>
  <dcterms:modified xsi:type="dcterms:W3CDTF">2021-06-24T07:19:00Z</dcterms:modified>
</cp:coreProperties>
</file>