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6" w:rsidRPr="00480796" w:rsidRDefault="00480796" w:rsidP="00480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pl-PL"/>
        </w:rPr>
        <w:drawing>
          <wp:inline distT="0" distB="0" distL="0" distR="0">
            <wp:extent cx="6084350" cy="1734776"/>
            <wp:effectExtent l="19050" t="0" r="0" b="0"/>
            <wp:docPr id="1" name="Obraz 1" descr="http://wnioski.kold.pl/layv/kold_koz_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nioski.kold.pl/layv/kold_koz_stop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38" cy="173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96" w:rsidRPr="00480796" w:rsidRDefault="0000511B" w:rsidP="0048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11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480796" w:rsidRPr="00480796" w:rsidRDefault="00480796" w:rsidP="00480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480796">
        <w:rPr>
          <w:rFonts w:ascii="Verdana" w:eastAsia="Times New Roman" w:hAnsi="Verdana" w:cs="Times New Roman"/>
          <w:b/>
          <w:bCs/>
          <w:color w:val="000000"/>
          <w:sz w:val="13"/>
          <w:lang w:eastAsia="pl-PL"/>
        </w:rPr>
        <w:t>Lokalna Grupa Działania KOLD</w:t>
      </w:r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 64-310 Lwówek, ul. Rynek 33/1 Tel/</w:t>
      </w:r>
      <w:proofErr w:type="spellStart"/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fax</w:t>
      </w:r>
      <w:proofErr w:type="spellEnd"/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 xml:space="preserve"> 061-44-24-160;</w:t>
      </w:r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e-mail biuro@kold.pl ; www.kold.pl</w:t>
      </w:r>
    </w:p>
    <w:p w:rsidR="00480796" w:rsidRPr="00480796" w:rsidRDefault="00E42157" w:rsidP="00480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>
        <w:t xml:space="preserve">Lista operacji wybranych do finansowania mieszczących się w ramach limitu dostępnych środków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024"/>
        <w:gridCol w:w="1124"/>
        <w:gridCol w:w="1085"/>
        <w:gridCol w:w="1235"/>
        <w:gridCol w:w="816"/>
        <w:gridCol w:w="985"/>
        <w:gridCol w:w="758"/>
        <w:gridCol w:w="1044"/>
        <w:gridCol w:w="687"/>
      </w:tblGrid>
      <w:tr w:rsidR="00480796" w:rsidRPr="00480796" w:rsidTr="00480796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Wynik zgodności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Liczba otrzymanych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Kwota wsparcia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Czy mieści sie w ramach limitu?</w:t>
            </w:r>
          </w:p>
        </w:tc>
      </w:tr>
      <w:tr w:rsidR="00480796" w:rsidRPr="00480796" w:rsidTr="004807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00511B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5" w:history="1">
              <w:r w:rsidR="00480796" w:rsidRPr="00480796">
                <w:rPr>
                  <w:rFonts w:ascii="Verdana" w:eastAsia="Times New Roman" w:hAnsi="Verdana" w:cs="Times New Roman"/>
                  <w:b/>
                  <w:bCs/>
                  <w:color w:val="0000FF"/>
                  <w:sz w:val="13"/>
                  <w:u w:val="single"/>
                  <w:lang w:eastAsia="pl-PL"/>
                </w:rPr>
                <w:t>1/IK/2/2019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063086082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00511B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6" w:history="1">
              <w:r w:rsidR="00480796" w:rsidRPr="00480796">
                <w:rPr>
                  <w:rFonts w:ascii="Verdana" w:eastAsia="Times New Roman" w:hAnsi="Verdana" w:cs="Times New Roman"/>
                  <w:color w:val="0000FF"/>
                  <w:sz w:val="13"/>
                  <w:u w:val="single"/>
                  <w:lang w:eastAsia="pl-PL"/>
                </w:rPr>
                <w:t>Gmina Opalenica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Rozbudowa Budynku "Domu Ludowego" o wiatrołap wraz z Budową Pochylni dla osób Niepełnosprawnych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82 707.00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82 707.00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TAK</w:t>
            </w:r>
          </w:p>
        </w:tc>
      </w:tr>
      <w:tr w:rsidR="00480796" w:rsidRPr="00480796" w:rsidTr="004807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00511B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7" w:history="1">
              <w:r w:rsidR="00480796" w:rsidRPr="00480796">
                <w:rPr>
                  <w:rFonts w:ascii="Verdana" w:eastAsia="Times New Roman" w:hAnsi="Verdana" w:cs="Times New Roman"/>
                  <w:b/>
                  <w:bCs/>
                  <w:color w:val="0000FF"/>
                  <w:sz w:val="13"/>
                  <w:u w:val="single"/>
                  <w:lang w:eastAsia="pl-PL"/>
                </w:rPr>
                <w:t>1/IK/1/2019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063086082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00511B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8" w:history="1">
              <w:r w:rsidR="00480796" w:rsidRPr="00480796">
                <w:rPr>
                  <w:rFonts w:ascii="Verdana" w:eastAsia="Times New Roman" w:hAnsi="Verdana" w:cs="Times New Roman"/>
                  <w:color w:val="0000FF"/>
                  <w:sz w:val="13"/>
                  <w:u w:val="single"/>
                  <w:lang w:eastAsia="pl-PL"/>
                </w:rPr>
                <w:t>Gmina Opalenica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Przebudowa i rozbudowa budynku sali wiejskiej w Porażynie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146 646.00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146 646.00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TAK</w:t>
            </w:r>
          </w:p>
        </w:tc>
      </w:tr>
    </w:tbl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0796"/>
    <w:rsid w:val="0000511B"/>
    <w:rsid w:val="00344935"/>
    <w:rsid w:val="00480796"/>
    <w:rsid w:val="00520D24"/>
    <w:rsid w:val="00A45726"/>
    <w:rsid w:val="00A55788"/>
    <w:rsid w:val="00E4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796"/>
    <w:rPr>
      <w:b/>
      <w:bCs/>
    </w:rPr>
  </w:style>
  <w:style w:type="paragraph" w:customStyle="1" w:styleId="well">
    <w:name w:val="well"/>
    <w:basedOn w:val="Normalny"/>
    <w:rsid w:val="0048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07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ioski.kold.pl/index.php?n=wnioski&amp;akcja=wnioski_szczegoly&amp;wnioski_id=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nioski.kold.pl/index.php?n=wnioski&amp;akcja=wnioski_szczegoly&amp;wnioski_id=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nioski.kold.pl/index.php?n=wnioski&amp;akcja=wnioski_szczegoly&amp;wnioski_id=211" TargetMode="External"/><Relationship Id="rId5" Type="http://schemas.openxmlformats.org/officeDocument/2006/relationships/hyperlink" Target="http://wnioski.kold.pl/index.php?n=wnioski&amp;akcja=wnioski_szczegoly&amp;wnioski_id=2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2019-06-12T06:46:00Z</dcterms:created>
  <dcterms:modified xsi:type="dcterms:W3CDTF">2019-06-12T06:53:00Z</dcterms:modified>
</cp:coreProperties>
</file>